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C68" w:rsidRPr="00C05C68" w:rsidRDefault="00C05C68" w:rsidP="00C05C6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C05C68" w:rsidRDefault="00C05C68" w:rsidP="00C05C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C05C68" w:rsidRDefault="00C05C68" w:rsidP="00C05C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05C68" w:rsidRPr="00C05C68" w:rsidRDefault="00C05C68" w:rsidP="00C05C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5C68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ЕРМОЛАЕВСКОГО СЕЛЬСОВЕТА</w:t>
      </w:r>
    </w:p>
    <w:p w:rsidR="00C05C68" w:rsidRPr="00C05C68" w:rsidRDefault="00C05C68" w:rsidP="00C05C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5C68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C05C68" w:rsidRPr="00C05C68" w:rsidRDefault="00C05C68" w:rsidP="00C05C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05C68" w:rsidRDefault="00C05C68" w:rsidP="00C05C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05C68">
        <w:rPr>
          <w:rFonts w:ascii="Times New Roman" w:eastAsia="Times New Roman" w:hAnsi="Times New Roman" w:cs="Times New Roman"/>
          <w:b/>
          <w:sz w:val="32"/>
          <w:szCs w:val="32"/>
        </w:rPr>
        <w:t>ПОСТАНОВЛЕНИЕ</w:t>
      </w:r>
    </w:p>
    <w:p w:rsidR="00C05C68" w:rsidRDefault="00C05C68" w:rsidP="00C05C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05C68" w:rsidRPr="00C05C68" w:rsidRDefault="00C05C68" w:rsidP="00C05C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05C68">
        <w:rPr>
          <w:rFonts w:ascii="Times New Roman" w:eastAsia="Times New Roman" w:hAnsi="Times New Roman" w:cs="Times New Roman"/>
          <w:sz w:val="28"/>
          <w:szCs w:val="28"/>
        </w:rPr>
        <w:t>с.Ермолаевка</w:t>
      </w:r>
    </w:p>
    <w:p w:rsidR="00C05C68" w:rsidRPr="00C05C68" w:rsidRDefault="00C05C68" w:rsidP="00C05C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05C68" w:rsidRPr="00C05C68" w:rsidRDefault="00C05C68" w:rsidP="00C05C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_.10.2014 № _</w:t>
      </w:r>
    </w:p>
    <w:p w:rsidR="00C05C68" w:rsidRPr="00C05C68" w:rsidRDefault="00C05C68" w:rsidP="00C05C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05C68" w:rsidRPr="00C05C68" w:rsidRDefault="00C05C68" w:rsidP="00C05C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05C68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08.06.2012 № 20-па «Об утверждении административного регламента предоставления муниципальной услуги по заключению договоров передачи гражданами приватизированных жилых помещений в муниципальную собственность Ермолаевского сельсовета»</w:t>
      </w:r>
    </w:p>
    <w:p w:rsidR="00C05C68" w:rsidRPr="00C05C68" w:rsidRDefault="00C05C68" w:rsidP="00C05C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05C68" w:rsidRPr="00C05C68" w:rsidRDefault="00C05C68" w:rsidP="00C05C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5C68"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нормативных правовых актов администрации Ермолаевского сельсовета Убинского района Новосибирской области в соответствие </w:t>
      </w:r>
      <w:r>
        <w:rPr>
          <w:rFonts w:ascii="Times New Roman" w:eastAsia="Times New Roman" w:hAnsi="Times New Roman" w:cs="Times New Roman"/>
          <w:sz w:val="28"/>
          <w:szCs w:val="28"/>
        </w:rPr>
        <w:t>с федеральным законодательством</w:t>
      </w:r>
      <w:r w:rsidRPr="00C05C68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Ермолаевского сельсовета Убинского района Новосибирской области </w:t>
      </w:r>
      <w:proofErr w:type="spellStart"/>
      <w:proofErr w:type="gramStart"/>
      <w:r w:rsidRPr="00C05C68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C05C68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C05C68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Pr="00C05C68"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е т: </w:t>
      </w:r>
    </w:p>
    <w:p w:rsidR="00C05C68" w:rsidRPr="00C05C68" w:rsidRDefault="00C05C68" w:rsidP="00C05C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C68">
        <w:rPr>
          <w:rFonts w:ascii="Times New Roman" w:eastAsia="Times New Roman" w:hAnsi="Times New Roman" w:cs="Times New Roman"/>
          <w:sz w:val="28"/>
          <w:szCs w:val="28"/>
        </w:rPr>
        <w:t>1.Внести в постановление администрации Ермолаевского сельсовета Убинского района Новосибирской области от 08.06.2012 № 20-па «Об утверждении административного регламента предоставления муниципальной услуги по заключению договоров передачи гражданами приватизированных жилых помещений в муниципальную собственность Ермолаевского сельсовета» следующие изменения:</w:t>
      </w:r>
    </w:p>
    <w:p w:rsidR="00000000" w:rsidRDefault="00C05C68" w:rsidP="00C05C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1.1.Пункт 2.6. Административного регламента изложить в следующей редакции:</w:t>
      </w:r>
    </w:p>
    <w:p w:rsidR="00C05C68" w:rsidRDefault="00C05C68" w:rsidP="00C05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«Перечень</w:t>
      </w:r>
      <w:r w:rsidRPr="00C05C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документов необходимых для  получения муниципальной услуги, представляемых лично заявителем:</w:t>
      </w:r>
    </w:p>
    <w:p w:rsidR="00C05C68" w:rsidRDefault="00C05C68" w:rsidP="00C05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C05C68">
        <w:rPr>
          <w:rFonts w:ascii="Times New Roman" w:hAnsi="Times New Roman" w:cs="Times New Roman"/>
          <w:sz w:val="28"/>
          <w:szCs w:val="28"/>
        </w:rPr>
        <w:t>документы, удостоверяющие личность заявителя (копия);</w:t>
      </w:r>
    </w:p>
    <w:p w:rsidR="00C05C68" w:rsidRPr="00C05C68" w:rsidRDefault="00C05C68" w:rsidP="00C05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C05C68">
        <w:rPr>
          <w:rFonts w:ascii="Times New Roman" w:hAnsi="Times New Roman" w:cs="Times New Roman"/>
          <w:sz w:val="28"/>
          <w:szCs w:val="28"/>
        </w:rPr>
        <w:t>выписку из домовой книги;</w:t>
      </w:r>
    </w:p>
    <w:p w:rsidR="00C05C68" w:rsidRPr="00C05C68" w:rsidRDefault="00C05C68" w:rsidP="00C05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C05C68">
        <w:rPr>
          <w:rFonts w:ascii="Times New Roman" w:hAnsi="Times New Roman" w:cs="Times New Roman"/>
          <w:sz w:val="28"/>
          <w:szCs w:val="28"/>
        </w:rPr>
        <w:t>предварительное разрешение органов опеки и попечительства, в случае если собственниками или  сособственниками приватизированного жилого помещения, передаваемого  в муниципальную собственность, являются несовершеннолетние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05C68">
        <w:rPr>
          <w:rFonts w:ascii="Times New Roman" w:hAnsi="Times New Roman" w:cs="Times New Roman"/>
          <w:sz w:val="28"/>
          <w:szCs w:val="28"/>
        </w:rPr>
        <w:t xml:space="preserve"> либо недееспособные граждане. </w:t>
      </w:r>
    </w:p>
    <w:p w:rsidR="00C05C68" w:rsidRPr="00C05C68" w:rsidRDefault="00C05C68" w:rsidP="00C05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5C68">
        <w:rPr>
          <w:rFonts w:ascii="Times New Roman" w:hAnsi="Times New Roman" w:cs="Times New Roman"/>
          <w:sz w:val="28"/>
          <w:szCs w:val="28"/>
        </w:rPr>
        <w:t xml:space="preserve">При изменении фамилии, имени, отчества, даты рождения предоставляется свидетельство о государственной  регистрации прав гражданского состояния (свидетельство о рождении, свидетельство о заключении (расторжении) брака, свидетельство об изменении имени, отчества, фамилии).  </w:t>
      </w:r>
    </w:p>
    <w:p w:rsidR="00C05C68" w:rsidRPr="00C05C68" w:rsidRDefault="00C05C68" w:rsidP="00C05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5C68" w:rsidRPr="00C05C68" w:rsidRDefault="00C05C68" w:rsidP="00C05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5C68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C05C6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05C68">
        <w:rPr>
          <w:rFonts w:ascii="Times New Roman" w:hAnsi="Times New Roman" w:cs="Times New Roman"/>
          <w:sz w:val="28"/>
          <w:szCs w:val="28"/>
        </w:rPr>
        <w:t xml:space="preserve"> если документы подает представитель заявителя, дополнительно предоставляются: </w:t>
      </w:r>
    </w:p>
    <w:p w:rsidR="00C05C68" w:rsidRPr="00C05C68" w:rsidRDefault="00C05C68" w:rsidP="00C05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5C68">
        <w:rPr>
          <w:rFonts w:ascii="Times New Roman" w:hAnsi="Times New Roman" w:cs="Times New Roman"/>
          <w:sz w:val="28"/>
          <w:szCs w:val="28"/>
        </w:rPr>
        <w:t>- документ, удостоверяющий личность представителя заявителя (копия);</w:t>
      </w:r>
    </w:p>
    <w:p w:rsidR="00C05C68" w:rsidRDefault="00C05C68" w:rsidP="00C05C68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05C68">
        <w:rPr>
          <w:rFonts w:ascii="Times New Roman" w:hAnsi="Times New Roman" w:cs="Times New Roman"/>
          <w:sz w:val="28"/>
          <w:szCs w:val="28"/>
        </w:rPr>
        <w:t xml:space="preserve">надлежащим образом </w:t>
      </w:r>
      <w:r w:rsidR="004F2ED9">
        <w:rPr>
          <w:rFonts w:ascii="Times New Roman" w:hAnsi="Times New Roman" w:cs="Times New Roman"/>
          <w:sz w:val="28"/>
          <w:szCs w:val="28"/>
        </w:rPr>
        <w:t>заверенной доверенности (копия)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F2ED9">
        <w:rPr>
          <w:rFonts w:ascii="Times New Roman" w:hAnsi="Times New Roman" w:cs="Times New Roman"/>
          <w:sz w:val="28"/>
          <w:szCs w:val="28"/>
        </w:rPr>
        <w:t>.</w:t>
      </w:r>
    </w:p>
    <w:p w:rsidR="004F2ED9" w:rsidRDefault="004F2ED9" w:rsidP="004F2E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1.2.В абзаце третьем пункта 2.15.1. Административного регламента слова «государственных гражданских служащих» заменить словами «муниципальных служащих».</w:t>
      </w:r>
    </w:p>
    <w:p w:rsidR="004F2ED9" w:rsidRDefault="004F2ED9" w:rsidP="004F2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1.3.Абзац  2 пункта 2.15.2. Административного регламента изложить в следующей редакции: </w:t>
      </w:r>
    </w:p>
    <w:p w:rsidR="004F2ED9" w:rsidRDefault="004F2ED9" w:rsidP="004F2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</w:t>
      </w:r>
      <w:r w:rsidRPr="00342512">
        <w:rPr>
          <w:rFonts w:ascii="Times New Roman" w:hAnsi="Times New Roman" w:cs="Times New Roman"/>
          <w:sz w:val="28"/>
          <w:szCs w:val="28"/>
        </w:rPr>
        <w:t>открытость и доступность информации о порядке и стандарте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F2ED9" w:rsidRPr="00342512" w:rsidRDefault="004F2ED9" w:rsidP="004F2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Pr="00342512">
        <w:rPr>
          <w:rFonts w:ascii="Times New Roman" w:hAnsi="Times New Roman" w:cs="Times New Roman"/>
          <w:sz w:val="28"/>
          <w:szCs w:val="28"/>
        </w:rPr>
        <w:t>Опубликовать настоящее  постановление в информационном бюллетене «Вестник  Ермолаевского сельсовета».</w:t>
      </w:r>
    </w:p>
    <w:p w:rsidR="004F2ED9" w:rsidRPr="00342512" w:rsidRDefault="004F2ED9" w:rsidP="004F2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ED9" w:rsidRDefault="004F2ED9" w:rsidP="004F2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ED9" w:rsidRPr="00342512" w:rsidRDefault="004F2ED9" w:rsidP="004F2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2512">
        <w:rPr>
          <w:rFonts w:ascii="Times New Roman" w:hAnsi="Times New Roman" w:cs="Times New Roman"/>
          <w:sz w:val="28"/>
          <w:szCs w:val="28"/>
        </w:rPr>
        <w:t>Глава Ермолаевского сельсовета</w:t>
      </w:r>
    </w:p>
    <w:p w:rsidR="004F2ED9" w:rsidRPr="00342512" w:rsidRDefault="004F2ED9" w:rsidP="004F2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2512">
        <w:rPr>
          <w:rFonts w:ascii="Times New Roman" w:hAnsi="Times New Roman" w:cs="Times New Roman"/>
          <w:sz w:val="28"/>
          <w:szCs w:val="28"/>
        </w:rPr>
        <w:t>Убинского района Новосибирской области                                   А.Н. Пасев</w:t>
      </w:r>
      <w:r>
        <w:rPr>
          <w:rFonts w:ascii="Times New Roman" w:hAnsi="Times New Roman" w:cs="Times New Roman"/>
          <w:sz w:val="28"/>
          <w:szCs w:val="28"/>
        </w:rPr>
        <w:t>ич</w:t>
      </w:r>
    </w:p>
    <w:p w:rsidR="004F2ED9" w:rsidRDefault="004F2ED9" w:rsidP="004F2ED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D9" w:rsidRDefault="004F2ED9" w:rsidP="004F2ED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D9" w:rsidRDefault="004F2ED9" w:rsidP="004F2ED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D9" w:rsidRDefault="004F2ED9" w:rsidP="004F2ED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D9" w:rsidRDefault="004F2ED9" w:rsidP="004F2ED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D9" w:rsidRDefault="004F2ED9" w:rsidP="004F2ED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42512">
        <w:rPr>
          <w:rFonts w:ascii="Times New Roman" w:hAnsi="Times New Roman" w:cs="Times New Roman"/>
          <w:sz w:val="16"/>
          <w:szCs w:val="16"/>
        </w:rPr>
        <w:t xml:space="preserve">Проект подготовлен </w:t>
      </w:r>
    </w:p>
    <w:p w:rsidR="004F2ED9" w:rsidRDefault="004F2ED9" w:rsidP="004F2ED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42512">
        <w:rPr>
          <w:rFonts w:ascii="Times New Roman" w:hAnsi="Times New Roman" w:cs="Times New Roman"/>
          <w:sz w:val="16"/>
          <w:szCs w:val="16"/>
        </w:rPr>
        <w:t xml:space="preserve">специалистом администрации </w:t>
      </w:r>
    </w:p>
    <w:p w:rsidR="004F2ED9" w:rsidRPr="00342512" w:rsidRDefault="004F2ED9" w:rsidP="004F2ED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 w:cs="Times New Roman"/>
          <w:sz w:val="16"/>
          <w:szCs w:val="16"/>
        </w:rPr>
        <w:t>Конюк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Т.А.  24.10.2014</w:t>
      </w:r>
    </w:p>
    <w:p w:rsidR="004F2ED9" w:rsidRPr="00C05C68" w:rsidRDefault="004F2ED9" w:rsidP="004F2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5C68" w:rsidRPr="00C05C68" w:rsidRDefault="00C05C68" w:rsidP="00C05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05C68" w:rsidRPr="00C05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5B05CD"/>
    <w:multiLevelType w:val="hybridMultilevel"/>
    <w:tmpl w:val="D8408802"/>
    <w:lvl w:ilvl="0" w:tplc="D99011B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5C68"/>
    <w:rsid w:val="004F2ED9"/>
    <w:rsid w:val="006409B0"/>
    <w:rsid w:val="00C05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2</cp:revision>
  <cp:lastPrinted>2014-10-24T10:23:00Z</cp:lastPrinted>
  <dcterms:created xsi:type="dcterms:W3CDTF">2014-10-24T10:09:00Z</dcterms:created>
  <dcterms:modified xsi:type="dcterms:W3CDTF">2014-10-24T10:48:00Z</dcterms:modified>
</cp:coreProperties>
</file>